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Отчет по восп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итательной работе за 1ое полугодие </w:t>
      </w:r>
      <w:r w:rsidRPr="001301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2024-2025 учебного года</w:t>
      </w:r>
    </w:p>
    <w:p w:rsidR="001301DA" w:rsidRPr="001301DA" w:rsidRDefault="003F5AD7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классного руководителя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 </w:t>
      </w:r>
      <w:r w:rsidR="001301DA" w:rsidRPr="001301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класса</w:t>
      </w:r>
      <w:proofErr w:type="gramEnd"/>
      <w:r w:rsidR="001301DA" w:rsidRPr="001301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Алпыспаевой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А.К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утвержденному плану воспитательной работы на новый 2024-2025 учебной год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мною, как классным </w:t>
      </w:r>
      <w:proofErr w:type="gramStart"/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руководителем ,</w:t>
      </w:r>
      <w:proofErr w:type="gramEnd"/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решались следующие задачи: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Эффективная организация учебной деятельность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</w:t>
      </w:r>
      <w:proofErr w:type="spellStart"/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Профориентационная</w:t>
      </w:r>
      <w:proofErr w:type="spellEnd"/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работа с учащимися.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достижения указанной цели решались следующие задачи: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социализация личности школьника через включение воспитанников в содержательную деятельность и осуществление педагогического сопровождения, накопление социального опыта, формирование культурного и жизненного самоопределение обучающегося;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воспитание у каждого обучающегося гражданских, правовых и нравственных качеств личности;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гражданского самосознания, патриотизма, толерантности, способности к ответственному самоопределению и самореализации;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способности к ответственному выбору жизненной стратегии и, в частности, профессии, формирование опыта демократического поведения, ответственной заботы друг о друге, коллективно – творческой деятельности;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устойчивой ценной установки на здоровый образ жизни и содержательный досуг, сохранение и укрепление здоровья обучающихся в образовательном процессе.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При планировании воспитательной деятельности обязательно принимались во внимание: уровень воспитанности обучающихся, социальные и материальные условия их жизни, специфика обстоятельств. Таким образом была построена система воспита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</w:t>
      </w:r>
      <w:r w:rsidR="003F5A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ельной работы с обучающимися 1</w:t>
      </w: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класса.</w:t>
      </w:r>
    </w:p>
    <w:p w:rsid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классе с н</w:t>
      </w:r>
      <w:r w:rsidR="003F5A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ачала учебного года обучается 3</w:t>
      </w: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человек..</w:t>
      </w:r>
      <w:proofErr w:type="gramEnd"/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них –</w:t>
      </w:r>
      <w:r w:rsidR="003F5A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мальчика.</w:t>
      </w: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Учителя, работающие в классе, отмечают хорошую дисциплину. Уровень воспитанности и нравственно-эстетического развития учащихся - высокий. Класс достаточно дружный, несмотря на то, что некоторые дети держатся обособленно. Это связано с тем, чт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коллектив был сформирован в 1</w:t>
      </w: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классе. В течение 1 четверти учебного года со стороны классного руководителя постоянно осуществлялся контроль за посещаемостью школьниками учебных занятий, контроль успеваемости. 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начале учебного года в классе была проведена анкета на выявление интересов учащихся, на основе которой и, конечно, с учетом желания ребят, в классе сформировался актив, в котором задействованы практически все учащиеся, в зависимости от интересов и отношения к различным видам </w:t>
      </w:r>
      <w:proofErr w:type="spellStart"/>
      <w:proofErr w:type="gramStart"/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</w:t>
      </w:r>
      <w:proofErr w:type="spellEnd"/>
      <w:proofErr w:type="gramEnd"/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классного руководителя велась по заранее составленному плану.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Профилактика правонарушений и пропаганда здорового образа жизни осуществлялась через индивидуальные беседы, классные часы. Были проведены классные часы «Мы выбираем здоровый образ жизни!», «Поговорим о воспитанности» (при участии психолога школы).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целью воспитания экологического сознания, истинного чувства любви к природе родного края, формирование уважения к труду, были проведены генеральные уборки в классе, различные беседы, викторина ко Дню Республики. На протяжении всей учебной четверти в классе прослеживался удовлетворительный уровень добросовестного отношения к труду, навыков самообслуживания, бережного отношения к природе.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нравственного воспитания - это формирование нравственных основ человеческой личности, культуры поведения и культуры общения, умения выслушивать мнение других и отстаивать правильность своей позиции. Подростки учатся ориентироваться в общественных явлениях, осознавать свое поведение, предвидеть нравственные результаты своих поступков.</w:t>
      </w:r>
    </w:p>
    <w:p w:rsid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2024-2025 учебном году продолжается работа по данной проблеме. Проведены классные часы, направленных на формирование устойчивой нравственной позиции учащихся, тематические мероприятия нравственной и эстетической направленности. К таким мероприятиям можно отнести - поздравление с Днем Учителя, с Днем Матери, проведение тематических часов по духовному воспитанию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Приоритетным направлением воспитательной работы в 2024-2025 учебном году являлась индивидуальная проектно-исследовательская деятельность детей. </w:t>
      </w:r>
    </w:p>
    <w:tbl>
      <w:tblPr>
        <w:tblW w:w="60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27"/>
      </w:tblGrid>
      <w:tr w:rsidR="001301DA" w:rsidRPr="001301DA" w:rsidTr="001301DA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Тема</w:t>
            </w:r>
          </w:p>
        </w:tc>
      </w:tr>
      <w:tr w:rsidR="001301DA" w:rsidRPr="001301DA" w:rsidTr="001301DA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«Школа-территория добра!»</w:t>
            </w:r>
          </w:p>
        </w:tc>
      </w:tr>
      <w:tr w:rsidR="001301DA" w:rsidRPr="001301DA" w:rsidTr="001301DA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«Я и моя семья»</w:t>
            </w:r>
          </w:p>
        </w:tc>
      </w:tr>
      <w:tr w:rsidR="001301DA" w:rsidRPr="001301DA" w:rsidTr="001301DA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«Защити себя от </w:t>
            </w:r>
            <w:proofErr w:type="spellStart"/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буллинга</w:t>
            </w:r>
            <w:proofErr w:type="spellEnd"/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1301DA" w:rsidRPr="001301DA" w:rsidTr="001301DA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«Номера экстренной помощи»</w:t>
            </w:r>
          </w:p>
        </w:tc>
      </w:tr>
      <w:tr w:rsidR="001301DA" w:rsidRPr="001301DA" w:rsidTr="001301DA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«Наши права и обязанности»</w:t>
            </w:r>
          </w:p>
        </w:tc>
      </w:tr>
      <w:tr w:rsidR="001301DA" w:rsidRPr="001301DA" w:rsidTr="001301DA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«Сомнительные формы дохода»</w:t>
            </w:r>
          </w:p>
        </w:tc>
      </w:tr>
      <w:tr w:rsidR="001301DA" w:rsidRPr="001301DA" w:rsidTr="001301DA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«Труд-это благословение»</w:t>
            </w:r>
          </w:p>
        </w:tc>
      </w:tr>
      <w:tr w:rsidR="001301DA" w:rsidRPr="001301DA" w:rsidTr="001301DA">
        <w:trPr>
          <w:trHeight w:val="25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«Безопасность Интернета»</w:t>
            </w:r>
          </w:p>
        </w:tc>
      </w:tr>
      <w:tr w:rsidR="001301DA" w:rsidRPr="001301DA" w:rsidTr="001301DA">
        <w:trPr>
          <w:trHeight w:val="27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Волонтерство</w:t>
            </w:r>
            <w:proofErr w:type="spellEnd"/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-служение обществу»</w:t>
            </w:r>
          </w:p>
        </w:tc>
      </w:tr>
      <w:tr w:rsidR="001301DA" w:rsidRPr="001301DA" w:rsidTr="001301DA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безопасности. Поведение в транспортных средствах.</w:t>
            </w:r>
          </w:p>
        </w:tc>
      </w:tr>
      <w:tr w:rsidR="001301DA" w:rsidRPr="001301DA" w:rsidTr="001301DA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«Искусственный интеллект- польза или вред ?»</w:t>
            </w:r>
          </w:p>
        </w:tc>
      </w:tr>
      <w:tr w:rsidR="001301DA" w:rsidRPr="001301DA" w:rsidTr="001301DA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понятия ППД</w:t>
            </w:r>
          </w:p>
        </w:tc>
      </w:tr>
      <w:tr w:rsidR="001301DA" w:rsidRPr="001301DA" w:rsidTr="001301DA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 Ответственность за дачу ложных показаний»</w:t>
            </w:r>
          </w:p>
        </w:tc>
      </w:tr>
      <w:tr w:rsidR="001301DA" w:rsidRPr="001301DA" w:rsidTr="001301DA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«Шаги безопасности в цифровой мир»</w:t>
            </w:r>
          </w:p>
        </w:tc>
      </w:tr>
      <w:tr w:rsidR="001301DA" w:rsidRPr="001301DA" w:rsidTr="001301DA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Национальный праздник-День Республики»</w:t>
            </w:r>
          </w:p>
        </w:tc>
      </w:tr>
      <w:tr w:rsidR="001301DA" w:rsidRPr="001301DA" w:rsidTr="001301DA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ЗОЖ. Правила жизни современного человека</w:t>
            </w:r>
          </w:p>
        </w:tc>
      </w:tr>
      <w:tr w:rsidR="001301DA" w:rsidRPr="001301DA" w:rsidTr="001301DA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«Наш главный труд-учеба!»</w:t>
            </w:r>
          </w:p>
        </w:tc>
      </w:tr>
      <w:tr w:rsidR="001301DA" w:rsidRPr="001301DA" w:rsidTr="001301DA">
        <w:trPr>
          <w:trHeight w:val="30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Великие люди нашей земли</w:t>
            </w:r>
          </w:p>
        </w:tc>
      </w:tr>
      <w:tr w:rsidR="001301DA" w:rsidRPr="001301DA" w:rsidTr="001301DA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Безопасный Интернет</w:t>
            </w:r>
          </w:p>
        </w:tc>
      </w:tr>
      <w:tr w:rsidR="001301DA" w:rsidRPr="001301DA" w:rsidTr="001301DA">
        <w:trPr>
          <w:trHeight w:val="15"/>
        </w:trPr>
        <w:tc>
          <w:tcPr>
            <w:tcW w:w="60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1DA" w:rsidRPr="001301DA" w:rsidRDefault="001301DA" w:rsidP="001301DA">
            <w:pPr>
              <w:spacing w:after="150" w:line="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1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Правила на каникулах</w:t>
            </w:r>
          </w:p>
        </w:tc>
      </w:tr>
    </w:tbl>
    <w:p w:rsidR="001301DA" w:rsidRPr="001301DA" w:rsidRDefault="001301DA" w:rsidP="003F5A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родителями осуществлялась как через встречи на родительских собраниях, так и через индивидуальные встречи, решение проблем через телефон. Со всеми родителями установлен хоро</w:t>
      </w:r>
      <w:r w:rsidR="003F5A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ший контакт. Сотрудничество с 100 </w:t>
      </w: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% родителей позволяет по возможности усиливать воспитательное воздействие на детей, а значит повысить результативность воспитания. В классе сформирован родительский комитет. 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родительском собрании поднимались вопросы успеваемости, посещаемости, организации режима питания, особенности самостоятельной р</w:t>
      </w:r>
      <w:r w:rsidR="003F5A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аботы ребёнка. Было проведено 2 </w:t>
      </w: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родительское собрание.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Родительский комитет всегда и во всем помогает классному руководителю. И очень важно сохранить это взаимопонимание, продолжать укреплять сотрудничество.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результате проведённой в течение 1 четверти 2024 – 2025 учебного года воспитательной работы можно сделать вывод, что в </w:t>
      </w:r>
      <w:proofErr w:type="gramStart"/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r w:rsidR="003F5A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классе</w:t>
      </w:r>
      <w:proofErr w:type="gramEnd"/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сформирован высокий уровень воспитанности и духовно – нравственной культуры. На основе анализа всех направлений воспитательной работы</w:t>
      </w:r>
      <w:r w:rsidRPr="001301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</w:t>
      </w: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читаю необходимым продолжить реализацию целей и задач, поставленных перед коллективом учащихся в учебном году.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итоге должна быть сформирована интеллектуальная, всесторонне – развитая личность, владеющая творческими умениями и навыками в усвоении общественных ценностей, склонная к овладению различными профессиями, с гибкой и быстрой ориентацией в решении сложных жизненных проблем.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301DA" w:rsidRPr="001301DA" w:rsidRDefault="001301DA" w:rsidP="001301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01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Классный руководитель:     </w:t>
      </w:r>
      <w:r w:rsidR="003F5A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</w:t>
      </w:r>
    </w:p>
    <w:p w:rsidR="00DB458D" w:rsidRDefault="003F5AD7"/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Pr="00A6607F" w:rsidRDefault="003F5AD7" w:rsidP="00A6607F">
      <w:pPr>
        <w:jc w:val="center"/>
        <w:rPr>
          <w:b/>
          <w:sz w:val="56"/>
        </w:rPr>
      </w:pPr>
      <w:r>
        <w:rPr>
          <w:b/>
          <w:sz w:val="56"/>
        </w:rPr>
        <w:t>Отчёты</w:t>
      </w:r>
    </w:p>
    <w:p w:rsidR="00A6607F" w:rsidRPr="00A6607F" w:rsidRDefault="00A6607F" w:rsidP="00A6607F">
      <w:pPr>
        <w:jc w:val="center"/>
        <w:rPr>
          <w:b/>
          <w:sz w:val="56"/>
        </w:rPr>
      </w:pPr>
      <w:r w:rsidRPr="00A6607F">
        <w:rPr>
          <w:b/>
          <w:sz w:val="56"/>
        </w:rPr>
        <w:t>за первое полугодие 2024-2025 учебного года</w:t>
      </w: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</w:p>
    <w:p w:rsidR="00A6607F" w:rsidRDefault="00A6607F" w:rsidP="00A6607F">
      <w:pPr>
        <w:jc w:val="center"/>
      </w:pPr>
      <w:r>
        <w:t xml:space="preserve">                      </w:t>
      </w:r>
      <w:bookmarkStart w:id="0" w:name="_GoBack"/>
      <w:bookmarkEnd w:id="0"/>
      <w:r>
        <w:t xml:space="preserve">                                                                      </w:t>
      </w:r>
    </w:p>
    <w:sectPr w:rsidR="00A6607F" w:rsidSect="001301D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DA"/>
    <w:rsid w:val="001301DA"/>
    <w:rsid w:val="003F5AD7"/>
    <w:rsid w:val="0071702F"/>
    <w:rsid w:val="00A6607F"/>
    <w:rsid w:val="00D659B3"/>
    <w:rsid w:val="00E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0946"/>
  <w15:docId w15:val="{07E0FCFA-A282-48E1-95BF-6DFE79ED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3</cp:revision>
  <cp:lastPrinted>2025-01-07T13:42:00Z</cp:lastPrinted>
  <dcterms:created xsi:type="dcterms:W3CDTF">2024-12-26T17:24:00Z</dcterms:created>
  <dcterms:modified xsi:type="dcterms:W3CDTF">2025-01-07T13:43:00Z</dcterms:modified>
</cp:coreProperties>
</file>